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094EC1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15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BE5F1F">
                              <w:rPr>
                                <w:rStyle w:val="Gl"/>
                                <w:rFonts w:ascii="Arial" w:hAnsi="Arial" w:cs="Arial"/>
                              </w:rPr>
                              <w:t>Eylül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094EC1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15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BE5F1F">
                        <w:rPr>
                          <w:rStyle w:val="Gl"/>
                          <w:rFonts w:ascii="Arial" w:hAnsi="Arial" w:cs="Arial"/>
                        </w:rPr>
                        <w:t>Eylül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094EC1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20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8</w:t>
      </w:r>
      <w:r w:rsidR="000F17F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094EC1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14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BE5F1F">
        <w:rPr>
          <w:rFonts w:ascii="Arial" w:hAnsi="Arial" w:cs="Arial"/>
          <w:noProof/>
          <w:sz w:val="22"/>
          <w:szCs w:val="22"/>
        </w:rPr>
        <w:t>Eylül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10</w:t>
      </w:r>
      <w:r w:rsidR="00295F68" w:rsidRPr="00A875F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08</w:t>
      </w:r>
      <w:r w:rsidR="00295F68" w:rsidRPr="00A875FC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d</w:t>
      </w:r>
      <w:r w:rsidR="0052097E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İzmir</w:t>
      </w:r>
      <w:r w:rsidR="007239C9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Menderes</w:t>
      </w:r>
      <w:r w:rsidR="007239C9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5E699A">
        <w:rPr>
          <w:rFonts w:ascii="Arial" w:hAnsi="Arial" w:cs="Arial"/>
          <w:sz w:val="22"/>
        </w:rPr>
        <w:t>lastik bot</w:t>
      </w:r>
      <w:r w:rsidR="007F15B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>Sahil Güvenlik Botu (KB-</w:t>
      </w:r>
      <w:r>
        <w:rPr>
          <w:rFonts w:ascii="Arial" w:hAnsi="Arial" w:cs="Arial"/>
          <w:sz w:val="22"/>
          <w:szCs w:val="22"/>
        </w:rPr>
        <w:t>89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5E699A">
        <w:rPr>
          <w:rFonts w:ascii="Arial" w:hAnsi="Arial" w:cs="Arial"/>
          <w:sz w:val="22"/>
        </w:rPr>
        <w:t>lastik bot</w:t>
      </w:r>
      <w:r w:rsidR="00BB6F5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20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5E699A">
        <w:rPr>
          <w:rFonts w:ascii="Arial" w:hAnsi="Arial" w:cs="Arial"/>
          <w:sz w:val="22"/>
        </w:rPr>
        <w:t xml:space="preserve"> (beraberinde </w:t>
      </w:r>
      <w:r>
        <w:rPr>
          <w:rFonts w:ascii="Arial" w:hAnsi="Arial" w:cs="Arial"/>
          <w:sz w:val="22"/>
        </w:rPr>
        <w:t>8</w:t>
      </w:r>
      <w:r w:rsidR="000F17FF">
        <w:rPr>
          <w:rFonts w:ascii="Arial" w:hAnsi="Arial" w:cs="Arial"/>
          <w:sz w:val="22"/>
        </w:rPr>
        <w:t xml:space="preserve"> çocuk)</w:t>
      </w:r>
      <w:r w:rsidR="009F445F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EB7A5A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bookmarkStart w:id="0" w:name="_GoBack"/>
      <w:r w:rsidRPr="00EB7A5A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60288" behindDoc="1" locked="0" layoutInCell="1" allowOverlap="1" wp14:anchorId="26848A2E" wp14:editId="45B5D204">
            <wp:simplePos x="0" y="0"/>
            <wp:positionH relativeFrom="margin">
              <wp:align>right</wp:align>
            </wp:positionH>
            <wp:positionV relativeFrom="paragraph">
              <wp:posOffset>236220</wp:posOffset>
            </wp:positionV>
            <wp:extent cx="5760720" cy="4316700"/>
            <wp:effectExtent l="0" t="0" r="0" b="8255"/>
            <wp:wrapTight wrapText="bothSides">
              <wp:wrapPolygon edited="0">
                <wp:start x="0" y="0"/>
                <wp:lineTo x="0" y="21546"/>
                <wp:lineTo x="21500" y="21546"/>
                <wp:lineTo x="21500" y="0"/>
                <wp:lineTo x="0" y="0"/>
              </wp:wrapPolygon>
            </wp:wrapTight>
            <wp:docPr id="3" name="Resim 3" descr="E:\İSAY\15eyl24menderes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15eyl24menderes28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1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E7409A-B8C6-4452-8FB8-0DD50565E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TALHA BAĞİŞ (TLS. UZM.ÇVŞ.) (SGK)</cp:lastModifiedBy>
  <cp:revision>16</cp:revision>
  <cp:lastPrinted>2024-09-06T07:40:00Z</cp:lastPrinted>
  <dcterms:created xsi:type="dcterms:W3CDTF">2024-09-06T08:01:00Z</dcterms:created>
  <dcterms:modified xsi:type="dcterms:W3CDTF">2024-09-14T22:31:00Z</dcterms:modified>
</cp:coreProperties>
</file>